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25" w:rsidRPr="001A24D7" w:rsidRDefault="00D13792" w:rsidP="00EC262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9251950" cy="6938963"/>
            <wp:effectExtent l="0" t="0" r="0" b="0"/>
            <wp:docPr id="3" name="Рисунок 3" descr="E:\титульники!!!!\IMG_0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!!!!\IMG_06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262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</w:t>
      </w:r>
      <w:r w:rsidR="00EC2625" w:rsidRPr="001A24D7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="00EC2625">
        <w:rPr>
          <w:rFonts w:ascii="Times New Roman" w:hAnsi="Times New Roman" w:cs="Times New Roman"/>
          <w:b/>
          <w:bCs/>
          <w:sz w:val="24"/>
          <w:szCs w:val="24"/>
        </w:rPr>
        <w:t>ирование</w:t>
      </w:r>
    </w:p>
    <w:tbl>
      <w:tblPr>
        <w:tblpPr w:leftFromText="180" w:rightFromText="180" w:vertAnchor="text" w:horzAnchor="margin" w:tblpXSpec="center" w:tblpY="14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851"/>
        <w:gridCol w:w="850"/>
        <w:gridCol w:w="4244"/>
        <w:gridCol w:w="2406"/>
        <w:gridCol w:w="851"/>
        <w:gridCol w:w="1721"/>
        <w:gridCol w:w="2268"/>
        <w:gridCol w:w="1984"/>
      </w:tblGrid>
      <w:tr w:rsidR="00EC2625" w:rsidRPr="00F76450" w:rsidTr="008C2A39">
        <w:trPr>
          <w:trHeight w:val="264"/>
        </w:trPr>
        <w:tc>
          <w:tcPr>
            <w:tcW w:w="701" w:type="dxa"/>
            <w:vMerge w:val="restart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№ урока</w:t>
            </w:r>
          </w:p>
        </w:tc>
        <w:tc>
          <w:tcPr>
            <w:tcW w:w="1701" w:type="dxa"/>
            <w:gridSpan w:val="2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Сроки прохождения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темы</w:t>
            </w:r>
          </w:p>
        </w:tc>
        <w:tc>
          <w:tcPr>
            <w:tcW w:w="4244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b/>
                <w:bCs/>
              </w:rPr>
              <w:t>Домашнее задание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Подготовка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 ГИА // ЕГЭ</w:t>
            </w:r>
          </w:p>
          <w:p w:rsidR="00EC2625" w:rsidRPr="00F76450" w:rsidRDefault="00EC2625" w:rsidP="008C2A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73" w:type="dxa"/>
            <w:gridSpan w:val="3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EC2625" w:rsidRPr="00F76450" w:rsidTr="008C2A39">
        <w:trPr>
          <w:trHeight w:val="480"/>
        </w:trPr>
        <w:tc>
          <w:tcPr>
            <w:tcW w:w="701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44" w:type="dxa"/>
            <w:vMerge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6" w:type="dxa"/>
            <w:vMerge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Merge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  <w:vMerge w:val="restart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</w:t>
            </w:r>
          </w:p>
        </w:tc>
      </w:tr>
      <w:tr w:rsidR="00EC2625" w:rsidRPr="00F76450" w:rsidTr="008C2A39">
        <w:trPr>
          <w:trHeight w:val="840"/>
        </w:trPr>
        <w:tc>
          <w:tcPr>
            <w:tcW w:w="701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</w:rPr>
              <w:t>плановые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</w:rPr>
              <w:t>фактические</w:t>
            </w:r>
          </w:p>
        </w:tc>
        <w:tc>
          <w:tcPr>
            <w:tcW w:w="4244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rPr>
          <w:trHeight w:val="42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C2625" w:rsidRPr="00B10FD3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B10FD3">
              <w:rPr>
                <w:rFonts w:ascii="Times New Roman" w:hAnsi="Times New Roman" w:cs="Times New Roman"/>
                <w:bCs/>
                <w:iCs/>
              </w:rPr>
              <w:t>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. Книга – твой друг. Литература как искусство слова. </w:t>
            </w:r>
            <w:r w:rsidRPr="00F76450">
              <w:rPr>
                <w:rFonts w:ascii="Times New Roman" w:hAnsi="Times New Roman" w:cs="Times New Roman"/>
              </w:rPr>
              <w:t>Знакомство с кабинетом литературы и учебником-хрестоматией.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Меркин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 Часть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 с. 6-7, запись высказываний о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зыке» - 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познании как гуманистической ценности, роли книги как духовного завещания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Освоение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создавать устные монологические высказывания, вести диалог.</w:t>
            </w:r>
          </w:p>
        </w:tc>
      </w:tr>
      <w:tr w:rsidR="00EC2625" w:rsidRPr="00F76450" w:rsidTr="008C2A39">
        <w:trPr>
          <w:trHeight w:val="40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C2625" w:rsidRPr="00B10FD3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  <w:r w:rsidRPr="00B10FD3">
              <w:rPr>
                <w:rFonts w:ascii="Times New Roman" w:hAnsi="Times New Roman" w:cs="Times New Roman"/>
                <w:bCs/>
                <w:iCs/>
              </w:rPr>
              <w:t>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литературного развития учащихся. Проверка техники чтения. 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вопросы к статье  на с. 8-10 учебника «Античный мир»,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Изучить таблицу «Боги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Др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реции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» -См.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«Библиотека книголюба» - ЭП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потребности в самопознании и самосовершенствовании в процессе чтения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способности принимать и сохранять цели и задачи учебной деятельности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читать правильно и осознанно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мифологии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Мифы и мифология. Миф – своеобразная форма мироощущения древнего человека. Герои и сюжеты мифов.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и пересказать  миф «Рождение Зевса» 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«Библиотека книголюба» - ЭП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миф «Олимп», с.10-13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непреходящих 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Античный миф: происхождение мира и богов.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«Рождение Зевса», «Олимп».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и зад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.13-14, прочитать  «Одиссей на острове циклопов.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Полифем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 и практики.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развивать мотивы и интересы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способности понимать произведения, отражающие этнокультуру.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предание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 по прочитанному или прослушанному тексту.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Гомер –  легенда Древней Греции. Мифологические сюжеты в поэме «Одиссея».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«Одиссей на острове циклопов.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Полифем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с. 19 –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лан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легенды – См. «Творческая мастерская», ЭП,</w:t>
            </w:r>
          </w:p>
          <w:p w:rsidR="00EC2625" w:rsidRPr="00F76450" w:rsidRDefault="00EC2625" w:rsidP="008C2A39">
            <w:pPr>
              <w:tabs>
                <w:tab w:val="left" w:pos="1380"/>
              </w:tabs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. к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вн.чт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патриотизме как гуманистической ценности.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/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непреходящих 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мифологический герой, персонаж.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вести диалог.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литературы как искусства слова.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</w:rPr>
              <w:t xml:space="preserve">./чт. </w:t>
            </w:r>
            <w:r w:rsidRPr="00F76450">
              <w:rPr>
                <w:rFonts w:ascii="Times New Roman" w:hAnsi="Times New Roman" w:cs="Times New Roman"/>
              </w:rPr>
              <w:t xml:space="preserve">«12 подвигов </w:t>
            </w:r>
            <w:proofErr w:type="spellStart"/>
            <w:r w:rsidRPr="00F76450">
              <w:rPr>
                <w:rFonts w:ascii="Times New Roman" w:hAnsi="Times New Roman" w:cs="Times New Roman"/>
              </w:rPr>
              <w:t>Геракла»</w:t>
            </w:r>
            <w:proofErr w:type="gramStart"/>
            <w:r w:rsidRPr="00F76450">
              <w:rPr>
                <w:rFonts w:ascii="Times New Roman" w:hAnsi="Times New Roman" w:cs="Times New Roman"/>
              </w:rPr>
              <w:t>.Д</w:t>
            </w:r>
            <w:proofErr w:type="gramEnd"/>
            <w:r w:rsidRPr="00F76450">
              <w:rPr>
                <w:rFonts w:ascii="Times New Roman" w:hAnsi="Times New Roman" w:cs="Times New Roman"/>
              </w:rPr>
              <w:t>ревнеегипетские</w:t>
            </w:r>
            <w:proofErr w:type="spellEnd"/>
            <w:r w:rsidRPr="00F76450">
              <w:rPr>
                <w:rFonts w:ascii="Times New Roman" w:hAnsi="Times New Roman" w:cs="Times New Roman"/>
              </w:rPr>
              <w:t xml:space="preserve"> и древнескандинавские мифы.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статьи учебника «Из устного народного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творчества», «Загадки», с.23-2</w:t>
            </w: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потребности в самопознании и самосовершенствовании в процессе чтения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способности принимать и сохранять цели и задачи учебной деятельности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умения читать правильно и осознанно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устного народного творчества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Истоки УНТ, его основные виды.  Загадки. 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с.26 - № 3 – См. ЭП «Б-ка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Заполнить таблицу.</w:t>
            </w:r>
          </w:p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ообщ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. о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В.И.Дале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– См. «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Тв.маст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-я» в ЭП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высших ценностях.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Осмысление сущности мифологических представлений, культовой, мистической и социальной роли загадок.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Совершенствование духовных качеств личности.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осознавать художественную картину жизни.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произведений фольклора.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загадка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Восприятие на слух произведений разных жанров, осмысленное чтение и адекватное восприятие.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Формулирование собственного отношения к произведениям, их оценка.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«Великая мудрость народа». Пословицы и поговорки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с.30 – «Живое слово»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произведений фольклора.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термином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пословицы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поговорки, антитеза, иносказание.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русской культуры, сопоставление  с ценностями других народов.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Литературная игра «Мир пословиц и поговорок»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сказку «Царевна-лягушка», с. 37-48</w:t>
            </w:r>
          </w:p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 план сказки.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осознанного доброжелательного отношения к другому человеку, его мнению</w:t>
            </w:r>
            <w:r w:rsidRPr="00F764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потребности в систематическом чтении.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создавать устные монологические высказывания, вести диалог.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связи фольклора с эпохой создания его жанров.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Выявление заложенных в  произведениях фольклора непреходящих 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B10FD3" w:rsidRDefault="00EC2625" w:rsidP="008C2A39">
            <w:pPr>
              <w:rPr>
                <w:rFonts w:ascii="Times New Roman" w:hAnsi="Times New Roman" w:cs="Times New Roman"/>
              </w:rPr>
            </w:pPr>
            <w:r w:rsidRPr="00B10FD3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Сказка как вид народной прозы. Виды сказок и их художественные особенности.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рочитать – с.34-36 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заполнить таблицу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В1-В7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 эстетических ценностях гуманизма, о красоте внешней и внутренней справедливости, счастье. Развитие морального сознания и компетентности в решении моральных проблем.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изученного произведения.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сказка, типы сказок, образ-пейзаж, композиция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</w:p>
          <w:p w:rsidR="00EC2625" w:rsidRPr="00F76450" w:rsidRDefault="00EC2625" w:rsidP="008C5F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Определение элементов сюжета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композиции</w:t>
            </w:r>
            <w:r w:rsidR="008C5F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B10FD3" w:rsidRDefault="00EC2625" w:rsidP="008C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B10FD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сказка.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«Царевна-лягушка»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Выполнить иллюстрацию к сказке 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и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зад. .48-49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жизни как   экзистенциальной ценности гуманизма, о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трудолюбии, доброе, терпении как духовном богатстве человека,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присказка, зачин, постоянный эпитет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Образы сказки. Иван-царевич и его помощники. Нравственная проблематика сказки: добрые и злые сказки.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сказку «Чего на свете не бывает?» -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.»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-ка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/л» в ЭП</w:t>
            </w:r>
          </w:p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Бытовая сказка.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«Чего на свете не бывает».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Отличие бытовой сказки </w:t>
            </w:r>
            <w:proofErr w:type="gram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волшебной. Своеобразие лексики.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сказку «Падчерица» 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.58,</w:t>
            </w:r>
          </w:p>
          <w:p w:rsidR="00EC2625" w:rsidRPr="00F76450" w:rsidRDefault="00EC2625" w:rsidP="008C2A39">
            <w:pPr>
              <w:tabs>
                <w:tab w:val="right" w:pos="2190"/>
              </w:tabs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и зад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морального сознания и компетентности в решении моральных проблем.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способности понимать произведения, отражающие этнокультуру.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изученного произведения.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типы сказочных персонажей, 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бродячий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сюжетнародная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сказка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 др.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./чт.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Мои любимые народные сказки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</w:rPr>
              <w:t>Литературная викторина по сказкам.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</w:t>
            </w:r>
            <w:proofErr w:type="spellEnd"/>
            <w:r w:rsidRPr="00F76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в-</w:t>
            </w:r>
            <w:proofErr w:type="spellStart"/>
            <w:r w:rsidRPr="00F76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  <w:proofErr w:type="spellEnd"/>
            <w:r w:rsidRPr="00F76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викторины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ответственного отношения к учению, готовности и способности к саморазвитию и самообразованию.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вкусом, способного аргументировать свое мнение и выражать его в устной форме.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Приобщение к духовным ценностям русской культуры, сопоставление с ценностями других народов.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/Р  Творческая работа «Сочини сказку»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Написать сочинение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ответственного отношения к учению, готовности и способности к саморазвитию и самообразованию.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Воспитание квалифицированного читателя со сформированным вкусом, способного аргументировать свое мнение и выражать его в письменной форме.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собственного отношения к произведениям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творческих работ, связанных с проблематикой изученных произведений. 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Возникновение древнерусской литературы. Летопись – жанр древнерусской литературы.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отрывки из «Повести временных лет»: «Кий, Щек и Хорив», «Дань хазарам», с.61-64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Подготовить пересказ одного из отрывков, используя старинные слова и выражения.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гуманизма, о проблеме народа и государства.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Осмысление образа коня.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Противопоставление Олегу в</w:t>
            </w:r>
            <w:r w:rsidR="008C5FD2">
              <w:rPr>
                <w:rFonts w:ascii="Times New Roman" w:hAnsi="Times New Roman" w:cs="Times New Roman"/>
                <w:sz w:val="20"/>
                <w:szCs w:val="20"/>
              </w:rPr>
              <w:t xml:space="preserve">олхва </w:t>
            </w:r>
          </w:p>
          <w:p w:rsidR="00EC2625" w:rsidRPr="00F76450" w:rsidRDefault="00EC2625" w:rsidP="008C2A39"/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коммуникативной компетенции в общении и сотрудничестве со сверстниками.</w:t>
            </w:r>
          </w:p>
          <w:p w:rsidR="00EC2625" w:rsidRPr="00F76450" w:rsidRDefault="00EC2625" w:rsidP="008C2A39"/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изученного произведения.</w:t>
            </w:r>
          </w:p>
          <w:p w:rsidR="00EC2625" w:rsidRPr="00F76450" w:rsidRDefault="00EC2625" w:rsidP="008C2A3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летопись.</w:t>
            </w:r>
          </w:p>
          <w:p w:rsidR="00EC2625" w:rsidRPr="00F76450" w:rsidRDefault="00EC2625" w:rsidP="008C2A39"/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Из «Повести временных лет»: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«Расселение славян», «Кий…»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 вымысел в летописи, образ автора.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Мат о братьях К. и М.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патриотизме как гуманистической ценности в процессе осмысления идеи объединения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славянских племен.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связи литературных произведений с эпохой их написания, выявление заложенных в них непреходящих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</w:rPr>
              <w:t xml:space="preserve">История книгопечатания на Руси. Вклад братьев Кирилла и </w:t>
            </w:r>
            <w:proofErr w:type="spellStart"/>
            <w:r w:rsidRPr="00F76450">
              <w:rPr>
                <w:rFonts w:ascii="Times New Roman" w:hAnsi="Times New Roman" w:cs="Times New Roman"/>
              </w:rPr>
              <w:t>Мефодия</w:t>
            </w:r>
            <w:proofErr w:type="spellEnd"/>
            <w:r w:rsidRPr="00F76450">
              <w:rPr>
                <w:rFonts w:ascii="Times New Roman" w:hAnsi="Times New Roman" w:cs="Times New Roman"/>
              </w:rPr>
              <w:t xml:space="preserve"> в развитие славянской письменности.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Мат на с. 64-66 – См. ЭП – «Клуб по интересам»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национально-культурных ценностей народа.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Басни 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gridSpan w:val="2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Истоки басенного жанра. </w:t>
            </w: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Эзоп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Лафонтен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вступительную статью учебника «Эзоп», с.67-69,, составить вопросы к статье, подготовить на них развёрнутые ответы.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Инд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адание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: подготовить сообщение об Эзопе.</w:t>
            </w:r>
          </w:p>
          <w:p w:rsidR="00EC2625" w:rsidRPr="00F76450" w:rsidRDefault="00EC2625" w:rsidP="008C2A39">
            <w:pPr>
              <w:tabs>
                <w:tab w:val="right" w:pos="219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и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зад. На с.70-74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обмане как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антиценности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осмысления понятий мудрость истинная и ложная.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литературы.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басня, притча, эзопов язык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Приобщение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кценностям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русской культуры, сопоставление с ценностями других народов. 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Русская басня 18 века. «Бродячий сюжет» в баснях. </w:t>
            </w: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М.В.Ломоносов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лучились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вместе два астронома в пиру…»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 xml:space="preserve">Мат о </w:t>
            </w:r>
            <w:proofErr w:type="spellStart"/>
            <w:r w:rsidRPr="00F76450">
              <w:rPr>
                <w:rFonts w:ascii="Times New Roman" w:hAnsi="Times New Roman" w:cs="Times New Roman"/>
              </w:rPr>
              <w:t>рус.баснописцах</w:t>
            </w:r>
            <w:proofErr w:type="spellEnd"/>
            <w:r w:rsidRPr="00F7645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6450">
              <w:rPr>
                <w:rFonts w:ascii="Times New Roman" w:hAnsi="Times New Roman" w:cs="Times New Roman"/>
              </w:rPr>
              <w:t>См</w:t>
            </w:r>
            <w:proofErr w:type="gramStart"/>
            <w:r w:rsidRPr="00F76450">
              <w:rPr>
                <w:rFonts w:ascii="Times New Roman" w:hAnsi="Times New Roman" w:cs="Times New Roman"/>
              </w:rPr>
              <w:t>.Э</w:t>
            </w:r>
            <w:proofErr w:type="gramEnd"/>
            <w:r w:rsidRPr="00F76450">
              <w:rPr>
                <w:rFonts w:ascii="Times New Roman" w:hAnsi="Times New Roman" w:cs="Times New Roman"/>
              </w:rPr>
              <w:t>П</w:t>
            </w:r>
            <w:proofErr w:type="spellEnd"/>
            <w:r w:rsidRPr="00F76450">
              <w:rPr>
                <w:rFonts w:ascii="Times New Roman" w:hAnsi="Times New Roman" w:cs="Times New Roman"/>
              </w:rPr>
              <w:t xml:space="preserve"> – «Б-ка </w:t>
            </w:r>
            <w:proofErr w:type="spellStart"/>
            <w:r w:rsidRPr="00F76450">
              <w:rPr>
                <w:rFonts w:ascii="Times New Roman" w:hAnsi="Times New Roman" w:cs="Times New Roman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</w:rPr>
              <w:t xml:space="preserve">/л» 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познании  как гуманистической ценности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ценностей, как особого способа познания жизни.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басенный сюжет, мораль, инверсия.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 по прочитанному и прослушанному тексту.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И.А.Крылов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: слово о баснописце. Тематика басен. Аллегория и мораль.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статью учебника об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И.А.Крылове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с.77-78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Ответить на вопросы  с.78-79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Принести сборники басен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И.А.Крылова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для выставки.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В8-В12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Осмысление басни как одного из источников русского литературного языка.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Обеспечение культурной самоидентификации, осознание коммуникативно-эстетических возможностей родного языка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«Ворона и лисица», «Свинья под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дубом», «Демьянова уха»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- обличение человеческих пороков в баснях.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Выучить 1 басню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наиз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Подг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 сообщение о войне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1812 г.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учебное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связи литературных произведений с эпохой их написания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24-</w:t>
            </w:r>
            <w:r w:rsidRPr="00F7645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«Волк и ягненок» -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обличение общественных пороков в басне.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«Волк на псарне»-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народный взгляд на войну 1812 года.</w:t>
            </w:r>
          </w:p>
        </w:tc>
        <w:tc>
          <w:tcPr>
            <w:tcW w:w="2406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Заполнить таблицу с анализом басен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Рисунок к басне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патриотизме как гуманистической ценности в процессе осмысления Формирование представлений о патриотизме как гуманистической ценности в процессе осмысления проблемы народа и власти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гипербола, аллегория.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понимать и формулировать тему, идею, нравственный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авторской позиции и выражение своего отношения к ней.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Тестирование по басням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И.А.Крылова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Выразительное чтение басен.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ыразительное чтение наизусть басни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С.В.Михалкова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«Грибы», с.89 подготовить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чтение по ролям басни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С.В.Михалкова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«Зеркало», с.90-91, </w:t>
            </w:r>
            <w:proofErr w:type="spellStart"/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и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зад.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 оценивать правильность выполнения учебной задачи, собственные возможности ее решения.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Русская басня в 20 веке. Разоблачение пороков в баснях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С.В.Михалкова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Сочинить басню, используя мораль или сюжет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изученной</w:t>
            </w:r>
            <w:proofErr w:type="gramEnd"/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антиценностях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в  процессе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выявления смысла противопоставления скромности бахвальству и самоуверенности.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пла</w:t>
            </w:r>
            <w:r w:rsidR="008C5FD2">
              <w:rPr>
                <w:rFonts w:ascii="Times New Roman" w:hAnsi="Times New Roman" w:cs="Times New Roman"/>
                <w:sz w:val="20"/>
                <w:szCs w:val="20"/>
              </w:rPr>
              <w:t>нировать пути достижения целей.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соотносить свои действия с планируемыми результатами.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аллегория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авторской позиции и своего отношения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Восприятие литературных произведений, осмысленное чтение.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произведения.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А.С.Пушкин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 Краткие сведения о детстве поэта.  Книга в судьбе А. С. Пушкина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пересказ статей учебника «Из русской литературы XIX в.» и вступительную статью об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А.С.Пушкине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с.93-101.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Инд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адания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: подготовить сообщения об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А.П.Ганнибале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С.Л.Пушкине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Н.О.Пушкиной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Н.Т.Козлове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патриотизме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любви к русской природе, родному быту, слову. 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Освоение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Приобщение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кценностям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русской культуры.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gramStart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Няне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» как поэтизация образа Арины Родионовны.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с. 102 – 103+ «Живое слово»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Образное представление состояния няни как отражение глубины души самого поэта.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потребности в систематическом чтении как средстве познания мира и себя в этом мире.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изученного произведения.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Образы природы в стихотворении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«Зимняя дорога».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Выучить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наиз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В8-В12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.2.1.-2.2.-2.3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представлений о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смысле жизни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Образ дороги как изображение жизненного пути.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организовать учебное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сотрудничество и совместную деятельность с учителем и сверстниками, работать индивидуально и в группах.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устной и письменной речью.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Овладение приемами смыслового и эстетического анализа текста.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Эстетическое восприятие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произведений литературы, формирование эстетического вкуса.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пейзажная лирика.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произведение.</w:t>
            </w:r>
          </w:p>
        </w:tc>
      </w:tr>
      <w:tr w:rsidR="00EC2625" w:rsidRPr="00F76450" w:rsidTr="008C2A39">
        <w:trPr>
          <w:trHeight w:val="96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 xml:space="preserve"> 31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«Сказка о мертвой царевне…»: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«бродячий сюжет» сказки, герои и персонажи, добро и зло.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«Сказку о мёртвой царевне и семи богатырях», с.104-123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3.Ответить на вопросы  - с.123-125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Внутренняя несостоятельность и обреченность зла. Несоответствие облика и сути как примета зла. Беззащитность и  доверчивость доброты перед злом.</w:t>
            </w:r>
          </w:p>
          <w:p w:rsidR="00EC2625" w:rsidRPr="00F76450" w:rsidRDefault="008C5FD2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Нравственная красота.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устной и письменной речью, монологической контекстной речью.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прочитанное, осознавать художественную картину, отраженную в нем, на уровне эмоционального восприятия и интеллектуального осмысления.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создавать устные монологические высказывания, вести диалог.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фольклорные элементы.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понимать и формулировать тему, идею, нравственный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rPr>
          <w:trHeight w:val="69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Черты сходства и различия волшебной и литературной сказки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 125 – 128+ мат. на с.129-132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сообщения о лукоморье и дубе, Коте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Баюне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 Лешем, Русалке.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истинных ценностях человека: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кротости, трудолюбии, скромности, верности.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соотносить свои действия с планируемыми результатами, осуществлять контроль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своей деятельности в процессе достижения результата.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Воспитание квалифицированного читателя со сформированным эстетическим вкусом.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отвечать на вопросы по прочитанному и прослушанному тексту.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Определение в произведении элементов сюжета, композиции, ИВС, понимание их роли.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литературная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народная сказки.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33-34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Пролог к поэме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«Руслан и Людмила»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как собирательная картина сказок.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</w:rPr>
              <w:t xml:space="preserve">Литературная викторина по творчеству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</w:rPr>
              <w:t>А.С.Пушкина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сообщение о жанре литературной сказки, используя материал урока и статьи учебника «Литературные сказки», с.132-133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Проч. лит. Сказки к уроку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вн.чт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патриотизме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Утверждение единства русского духа, воплощенного в сказках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устной и письменной речью, монологической контекстной речью.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связи литературных произведений с эпохой их написания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рифма.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./чт.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Литературная сказка.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В.Ф.Одоевский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«Городок в табакерке»,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П. Ершов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«Конек-Горбунок»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тение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стих-й, выставку репродукций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на с.144,147,149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жизни как   экзистенциальной ценности гуманизма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устной  речью, монологической контекстной речью.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интерпретировать прочитанное 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связи литературных произведений с эпохой их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понимать и формулировать тему, идею, нравственный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 «Родная природа в стихотворениях авторов 19 века».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Обучение анализу поэтического текста.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с.150 – «Б-ка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» в ЭП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с. 151-155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В8-В12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.2.1.-2.2.-</w:t>
            </w:r>
            <w:r w:rsidRPr="00F76450">
              <w:rPr>
                <w:rFonts w:ascii="Times New Roman" w:hAnsi="Times New Roman" w:cs="Times New Roman"/>
              </w:rPr>
              <w:lastRenderedPageBreak/>
              <w:t>2.3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представлений об участии как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Стремление к высоким чувствам, к идеалу, любви к людям.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бесконечности жизни, связи с окружающим миром.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соответствии с коммуникативной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Эстетическое восприятие произведений литературы, формирование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эстетического вкуса.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пейзажная лирика.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литературное произведение.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М.Ю.Лермонтов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поэта.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Лермонтова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«Бородино».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основа и прототипы героев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Инд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адания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: подготовить сообщения: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«Значение Бородинского сражения в истории войны 1812 года» и «Прототипы героев стихотворения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М.Ю.Лермонтова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«Бородино».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творчестве, о свободе выражения чувств.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задачи, познавать новое, сочетать познавательную деятельность и умение анализировать прочитанное.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Бородинская битва и русский солдат в изображении М.Ю. Лермонтова.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Выучить наизусть отрывок из стихотворения «Бородино», с.160 – </w:t>
            </w:r>
            <w:proofErr w:type="spellStart"/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и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зад.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С.1.2.1-2.3.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патриотизме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Гордость за великое прошлое, полное славы.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нем, на уровне эмоционального восприятия и интеллектуального осмысления.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понимать и формулировать тему, идею, нравственный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эпитет, сравнение, прототип.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заложенных в литературном произведении непреходящих ценностей и их современного</w:t>
            </w:r>
            <w:r w:rsidR="008C5FD2">
              <w:rPr>
                <w:rFonts w:ascii="Times New Roman" w:hAnsi="Times New Roman" w:cs="Times New Roman"/>
                <w:sz w:val="20"/>
                <w:szCs w:val="20"/>
              </w:rPr>
              <w:t xml:space="preserve"> звучания.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Художественное богатство стихотворения. Мастерство Лермонтова в создании батальных сцен.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Мат. на с.160-164 –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отв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в тетради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В8-В12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С.1.2.1-2.3.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представления о мужестве, единстве русского народа как гуманистической ценности.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осознанно использовать речевые средства в соответствии с коммуникативной 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Эстетическое восприятие произведений литературы, формирование эстетического вкуса.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41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11.12</w:t>
            </w:r>
          </w:p>
          <w:p w:rsidR="00EC2625" w:rsidRPr="00396BF4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14</w:t>
            </w:r>
            <w:r w:rsidRPr="00396BF4">
              <w:rPr>
                <w:rFonts w:ascii="Times New Roman" w:hAnsi="Times New Roman" w:cs="Times New Roman"/>
                <w:iCs/>
              </w:rPr>
              <w:t>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/р  Сочинение в жанре путевого очерка  «Путешествие на поле Русской славы»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 xml:space="preserve">с167- «Живое слово», См. ЭП «Б-ка </w:t>
            </w:r>
            <w:proofErr w:type="spellStart"/>
            <w:r w:rsidRPr="00F76450">
              <w:rPr>
                <w:rFonts w:ascii="Times New Roman" w:hAnsi="Times New Roman" w:cs="Times New Roman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</w:rPr>
              <w:t>/</w:t>
            </w:r>
            <w:proofErr w:type="gramStart"/>
            <w:r w:rsidRPr="00F76450">
              <w:rPr>
                <w:rFonts w:ascii="Times New Roman" w:hAnsi="Times New Roman" w:cs="Times New Roman"/>
              </w:rPr>
              <w:t>л</w:t>
            </w:r>
            <w:proofErr w:type="gramEnd"/>
            <w:r w:rsidRPr="00F7645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Осмысление Бородинской битвы как одной из величайших в истории народа, в мировой истории.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Воспитание квалифицированного читателя со сформированным эстетическим вкусом, способного аргументировать мнение, создавать развернутое высказывание.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повествование.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творческих работ, связанных с проблематикой изученных произведений. Понимание русского слова в его эстетической функции.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Н.В.Гоголь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писателя в Малороссии. «Вечера на хуторе близ Диканьки»: знакомство со сборником повестей.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Мат. на с. 168-171+сообщения о писателе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«Ночь перед Рождеством» - 1 часть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Найти фрагменты повести, где говорится о красоте Оксаны, даются детали её портрета. Подготовить рассказ о ней.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Записать ключевые слова, которые помогают рассказать о характере кузнеца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Вакулы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Составить рассказ о герое.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 Становление творческой личности писателя. Увлечение литературой и театром. Интерес к этнографии, старине, фольклору.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Осуждение образа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жизн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и»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существователей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Формулирование  собственного отношения к произведениям русской литературы, их оценка.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«Ночь перед Рождеством»: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славянских преданий и легенд в повести.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Дочитать до конца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с. 230-233 – </w:t>
            </w:r>
            <w:proofErr w:type="spellStart"/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и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зад.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Подготовить рассказ о фантастических существах, действующих в повести, с цитированием наиболее значимых фрагментов (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Солоха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, чёрт,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Пацюк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искусства как самого сильного средства борьбы со злом.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нем, на уровне эмоционального восприятия и интеллектуального осмысления.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фольклорные мотивы.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-46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Образы и события в повести. Добро и зло, фантастика и реальность.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домашнему сочинению.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Написать сочинение, прочитать повести из сборника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В1-В7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С5.1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Победа добра над злом.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Открытый финал как перспектива реального мира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осознанно использовать речевые средства в соответствии с коммуникативной 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 героев, сопоставлять с другими.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фантастика, сюжет, художественная деталь, портрет, речевая характеристика.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./чт.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Романтика украинских сказаний и легенд в повестях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.234 – 240-прочитать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«Б-ка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кн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» в ЭП – прочитать части р-за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«Муму» 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С5.1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сформированным эстетическим вкусом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Эстетическое восприятие произведений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литературы, формирование эстетического вкуса.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пересказывать 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И.С.Тургенев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писателя в родовом имении Спасское-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Лутовиново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Биографическая основа рассказа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«Муму»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spellEnd"/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240-241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Инд</w:t>
            </w:r>
            <w:proofErr w:type="gram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адание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: подготовить выразительное чтение эпизода «Беседа дворецкого с Капитоном и Татьяной».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 Взаимоотношения народа и государства. Выявление причин чувства одиночества, тоски, ощущения несправедливости мира. Личные обиды как отголосок народной беды – крепостного права.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задачи в учебе и познавательной деятельности.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прототип.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/>
          <w:p w:rsidR="00EC2625" w:rsidRPr="00F76450" w:rsidRDefault="00EC2625" w:rsidP="008C2A39"/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«Муму»: жизнь в доме барыни, Герасим и барыня, Герасим и Татьяна. Социальная проблематика рассказа.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части р-за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Устно ответить на вопрос «Что в рассказе произвело на меня самое сильное впечатление?»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Составить художественный пересказ фрагмента </w:t>
            </w:r>
            <w:r w:rsidRPr="00F764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рассказа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В1-В7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социальных ценностях гуманизма. Взаимоотношения народа и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Черты характера русского народа: чувство собственного достоинства, трудолюбие, искренность.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самостоятельно определять цели своего обучения, ставить задачи в учебной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характеризовать героев, сопоставлять с другими.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пересказывать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Герасим и Муму.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Дочитать до конца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Отражение уродливых явлений русской жизни, порожденных крепостным правом.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Определение в произведении элементов сюжета, композиции, ИВС, понимание их роли.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эпизод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Нравственный облик Герасима. Протест Герасима. Отношение автора к герою.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Мат на с. 242-243 –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письм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Ответ на вопросы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Нравственное превосходство Герасима над окружающими. Внутренний протест, стремление к независимости.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Герасим – символ русского народа.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задачи, познавать новое, сочетать познавательную деятельность и умение анализировать прочитанное.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произведение, понимать тему, идею,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 Сочинение по рассказу «Муму» в жанре «Анализ эпизода» 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Написать сочинение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С5.2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 Взаимоотношения народа и государства.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Главный герой – «самое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замечательное лицо» из всей дворни.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квалифицированного читателя со сформированным эстетическим вкусом.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осознанно использовать речевые средства в соответствии с коммуникативной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русского слова в его эстетической функции.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Написание творческих работ, связанных с проблематикой изученных произведений.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 родине, народе, родном языке. Стихотворения в прозе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«Два богача», «Русский язык» и «Воробей»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выраз.чт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стих-й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«Русский язык» -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наиз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Э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на с.245, 247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Воспитание российской гражданской идентичности, уважения к Отечеству. Формирование представлений о патриотизме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Овладение процедурой смыслового и эстетического анализа текста.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задачи в учебной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стихотворение в прозе, эпитет, сравнение.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Эстетическое восприятие произведений литературы.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Н.А.Некрасов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впечатления поэта.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«Крестьянские дети»: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композиции произведения.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статью учебника о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Н.А.Некрасове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 с.249 - 250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стихотворение «Крестьянские дети»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.260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свободе как экзистенциальной ценности гуманизма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композиция.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«Крестьянские дети»: тема, персонажи и авторское отношение к ним.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с.260-261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Выр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-е фрагмента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Нелегкая крестьянская доля. Богатые духовные возможности, таящиеся в народной среде.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Серьезное и строгое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труду, сознание долга перед семьей.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самостоятельно определять цели своего обучения, ставить задачи в учебной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произведение, понимать тему, идею, пафос.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«Тройка»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- судьба русской женщины.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с.263-264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рассказы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Л.Толстого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из «Азбуки»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Тройка как символ свободы, движения, мечты о счастье. Авторская вера в то, что его слова дойдут до сознания тех, от кого зависит судьба народа.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Эстетическое восприятие произведений литературы, формирование эстетического вкуса.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создавать устные монологические высказывания разного типа, уметь вести диалог.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Л.Н.Толстой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писателя в Ясной Поляне. Толстой-учитель. Рассказы для детей.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6450">
              <w:rPr>
                <w:rFonts w:ascii="Times New Roman" w:hAnsi="Times New Roman" w:cs="Times New Roman"/>
                <w:sz w:val="16"/>
                <w:szCs w:val="16"/>
              </w:rPr>
              <w:t>Подготовить сообщения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6450">
              <w:rPr>
                <w:rFonts w:ascii="Times New Roman" w:hAnsi="Times New Roman" w:cs="Times New Roman"/>
                <w:sz w:val="16"/>
                <w:szCs w:val="16"/>
              </w:rPr>
              <w:t xml:space="preserve"> о присоединении Кавказа к России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6"/>
                <w:szCs w:val="16"/>
              </w:rPr>
              <w:t>прочитать части р-за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социальных ценностях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основа повести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«Кавказский пленник».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«Кавказский пленник» как протест против национальной вражды. Жилин и горцы.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Дочитать рассказ до конца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С.297-298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Составить устные портреты героев рассказа по 1 и 2 главам рассказа (Жилин,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Костылин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Дина, татарин с красной бородой, черноватый).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описание быта татар.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В1-В7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агрессивности как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антиценности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Осуждение жестокости, национальной розни.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заложенных в литературном произведении непреходящих ценностей и их современного звучания.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Жилин и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: две жизненные позиции. Сравнительная характеристика. Авторское отношение к героям.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Составить таблицу – сравнительную характеристику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агрессивности как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антиценности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Смелость и решительность, пренебрежение к смерти, готовность стоять на своем как силы, противостоящие агрессии (Жилин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)ю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нравственной опоры –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дюбви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к людям как причина агрессивности (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Костылин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завязка, кульминация, развязка.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 авторской позиции и умение формулировать свое отношение 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/Р Сочинение по рассказу «Кавказский пленник» в жанре рассуждения: «Над чем меня заставил задуматься рассказ «Кавказский пленник»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Написать сочинение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С5.2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чистосердечии, товариществе, ответственности за более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слабого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Противопоставление активной жизненной позиции слабости, трусости.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осознанно использовать речевые средства в соответствии с коммуникативной 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учебе и познавательной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творческих работ, связанных с проблематикой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коммуникативной компетенции в общении и сотрудничестве.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4" w:type="dxa"/>
          </w:tcPr>
          <w:p w:rsidR="00EC2625" w:rsidRPr="002F028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02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А.П.Чехов</w:t>
            </w:r>
            <w:proofErr w:type="spellEnd"/>
            <w:r w:rsidRPr="002F0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0281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и юношеские годы. Чехов-врач и Чехов-писатель. Рассказы Антоши </w:t>
            </w:r>
            <w:proofErr w:type="spellStart"/>
            <w:r w:rsidRPr="002F0281">
              <w:rPr>
                <w:rFonts w:ascii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 w:rsidRPr="002F0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сообщения: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о событиях детства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 оказавших влияние на формирование мировоззрения будущего писателя;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о годах учёбы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в гимназии.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Проч. р-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зы</w:t>
            </w:r>
            <w:proofErr w:type="spellEnd"/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свободе как   экзистенциальной ценности гуманизма. Чувство свободы и человеческого достоинства, непримиримое отношение к деспотизму, лжи, пресмыкательству.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Освоение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/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. Рассказ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«Злоумышленник»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Жанровое своеобразие рассказа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Мат на с.320-324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В1-В7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социальных 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ценностях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гуманизма. Народ и государство. Противопоставление рациональной логики, основанной на законе, религиозно-патриархальному праву. Осуждение нелепости, абсурдности жизни, осмысление происходящего с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высоты гуманистического идеала. Причины непонимания между народом и властью.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юмор, 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комическая ситуация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ирония, метафора, антитеза, градация.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«Пересолил»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- осмеяние страха, трусости в рассказе. Мастерство Чехова-сатирика.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«Лошадиная фамилия», «Хирургия»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социальных 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ценностях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гуманизма. Осуждение трусости, обмана, легковерности.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Воспитание квалифицированного читателя со сформированным эстетическим вкусом, способного аргументировать свое мнение, оформлять его в высказывание аналитического характера, участвовать в обсуждении.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юмористический рассказ, двойная развязка, прием несоответствия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/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./чт. Рассказы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А.П.Чехова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жанре анекдота.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Творческая работа «Смешной случай из жизни»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осознанного, уважительного отношения к человеку, его мнению, мировоззрению, культуре,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гражданской позиции, готовность вести диалог с другими людьми.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осознанно использовать речевые средства в соответствии с коммуникативной задачей для выражения своих мыслей,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устной 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монологической контекстной речью.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Осмысление роли детали в создании художественного образа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авторской позиции и выражение своего отношения 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роли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ИВС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литературы 20 века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rPr>
          <w:trHeight w:val="109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И.А.Бунин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: детские годы, семья и ее влияние на становление личности. Книга в жизни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Подготовить рассказ о детстве и юности, используя материал в учебнике,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с.8-13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«Живой и образный» ум, порывистость, непрактичность, рыцарская гордость, прямота, впечатлительность,  вдумчивое отношение к миру как свойства творческой личности.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rPr>
          <w:trHeight w:val="84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Тема природы » и приемы ее реализации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стихотворении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«Г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устой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зеленый ельник у дороги…»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И.А.Бунина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«В деревне», с.13-22, часть.2.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цитатный план рассказа (1 вариант – 1-2 части; 2 вариант – 3-4 части).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Мотив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прапамяти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эстетических ценностях гуманизма. Красота как все, что доставляет наслаждение.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Образ оленя как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символ жизненной энергии, света, божественного дара и т.п.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интерпретировать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стихотворение-размышление.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функции, роли ИВС в создании художественного образа.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Слияние человека и природы в рассказах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 деревне» и  «Подснежник».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р-з «Подснежник» - с. 22-26,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на с. 27-27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жизни  как экзистенциальной ценности гуманизма. Трагическое несоответствие между прекрасной природой и человеческим бытием. Стремление к постижению «вечных вопросов». Формирование представлений о совершенстве как экзистенциальной ценности гуманизма.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устной  монологической контекстной речью.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термином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-пейзаж.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литературы как словесного искусства.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герой, персонаж, повествователь.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Л.Андреев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 детях и детстве. Нравственная проблематика рассказа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«Петька на даче».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Л.Андреева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«Петька на даче», с.33-44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Составить цитатный план рассказа.</w:t>
            </w:r>
          </w:p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jc w:val="center"/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</w:t>
            </w:r>
            <w:r w:rsidRPr="00F76450">
              <w:rPr>
                <w:rFonts w:ascii="Times New Roman" w:hAnsi="Times New Roman" w:cs="Times New Roman"/>
              </w:rPr>
              <w:lastRenderedPageBreak/>
              <w:t>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представлений о творчестве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Многогранность творческой личности.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ключевых проблем изученных произведений, их связи с эпохой написания.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Мир города в рассказе Л. Андреева «Петька на даче»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с.45-46 - №3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5F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жизни  как экзистенциальной ценности гуманизма. Жестокость, грубость, грязь, равнодушие окружающей действительности – причина отсутствия интереса к жизни</w:t>
            </w:r>
            <w:r w:rsidR="008C5F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Смысловой и эстетический анализ текста.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формулировать, аргументировать и отстаивать свое мнение.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эпизод, тема.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C2625" w:rsidRPr="00F76450" w:rsidRDefault="00EC2625" w:rsidP="008C2A39"/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4E4631" w:rsidRDefault="00EC2625" w:rsidP="008C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4E463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мира города и дачи в рассказе  «Петька на даче». Роль контраста.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Составить таблицу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жизни  как экзистенциальной ценности гуманизма. Противопоставление одухотворяющей природы губительной и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равнодушной силе города. Жестокая действительность, разрушающая мечты о счастье, - причина апатии, духовной смерти.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финал.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 авторской позиции и умение формулировать свое отношение 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А.И.Куприн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: детские впечатления и их отражение в творчестве.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А.И.Куприна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«Золотой Петух», с.49-53 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Подготовить пересказ от 3-го лица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с.55-56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.1.1.-1.1.2.1.1.3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участии  как экзистенциальной ценности гуманизма. Уважение к человеку, к его творческим возможностям, ненависть к грубости, насилию, пошлости.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«Золотой петух»: удивительный мир природы.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р-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зы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 к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вн.чт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жизни 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Прославление природы, неисчерпаемая влюбленность в жизнь, ощущение праздника, величия происходящего.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/чт.  Рассказы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А.Куприна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Л.Андреева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«Детский сад», «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Баргамот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Гараська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 - сила добра и света.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сообщение о некоторых фактах родословной семей Бекетовых и Блок- с.56-62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нравственных  ценностях гуманизма. Любовь к людям, сострадание.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пересказывать 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</w:rPr>
              <w:t>А.А.Блок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F76450">
              <w:rPr>
                <w:rFonts w:ascii="Times New Roman" w:hAnsi="Times New Roman" w:cs="Times New Roman"/>
              </w:rPr>
              <w:t>Детские впечатления. Книга в жизни юного Блока.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6450">
              <w:rPr>
                <w:rFonts w:ascii="Times New Roman" w:hAnsi="Times New Roman" w:cs="Times New Roman"/>
              </w:rPr>
              <w:t>с</w:t>
            </w:r>
            <w:proofErr w:type="gramEnd"/>
            <w:r w:rsidRPr="00F76450">
              <w:rPr>
                <w:rFonts w:ascii="Times New Roman" w:hAnsi="Times New Roman" w:cs="Times New Roman"/>
              </w:rPr>
              <w:t>, 65-66. 63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В8-В12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нравственных  ценностях гуманизма. Любовь к родной земле, родному дому. Доброта, благородство, искренность – характерные черты поэта.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планировать пути достижения целей.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 xml:space="preserve">Умение чувствовать красоту природы и сопереживать ей в стихотворениях </w:t>
            </w:r>
            <w:r w:rsidRPr="00F76450">
              <w:rPr>
                <w:rFonts w:ascii="Times New Roman" w:hAnsi="Times New Roman" w:cs="Times New Roman"/>
                <w:i/>
                <w:iCs/>
              </w:rPr>
              <w:t>«Летний вечер» и «Полный месяц встал над лугом…».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Выучить наизусть стихотворение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А.Блока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«Летний вечер».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С3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смысле  жизни  как экзистенциальной ценности гуманизма. Стремление к борьбе.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воспринимать, анализировать, критически оценивать и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интерпретировать прочитанное осознавать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художественную картину, отраженную в нем.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произведения.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антитеза, художественное пространство.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функции, роли ИВС в создании художественного образа.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С.А.Есенин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годы </w:t>
            </w:r>
            <w:proofErr w:type="gram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с. Константиново. Малая и большая родина в творчестве.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Подготовить сообщения: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«Семья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С.А.Есенина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«Родная природа в судьбе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С.А.Есенина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  <w:r w:rsidRPr="00F7645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«Книга в жизни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С.Есенина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 - с.67-73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С.1.2.1.-2.2.-2.3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отношениях человека и природы как особой сфере участия,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Красота родного края – источник вдохновения.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человека и природы в стихотворении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«Поет зима - аукает…».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Заполнить бланк+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на с.76-77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В8 – В12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С3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участии как гуманистической ценности. Неразрывная связь природы и человека. Восхищение красотой природы.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строить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логическое рассуждение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, умозаключение (индуктивное, дедуктивное и по аналогии) и делать выводы.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Восприятие на слух литературных произведений разных жанров, осмысленное чтение и адекватное восприятие.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терминами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эпитет, метафора,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,о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лицетворение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Определение элементов композиции, ИВС, понимание их роли в раскрытии идейно-художественного содержания.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Малая и большая родина в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стихотворении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ивы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сжаты, рощи голы…»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с.78, выучить 1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стих-е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наизусть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участии как гуманистической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ценности. Восприятие человека как части природы.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воспринимать, анализировать, критически оценивать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планировать пути достижения целей.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образной природы произведения.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термином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олицетворение.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функции, роли ИВС в создании художественного образа.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А.П.Платонов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Мир глазами ребенка в рассказе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«Никита».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А.П.Платонова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«Никита», с.81-90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рассказ «Цветок на земле»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участии как экзистенциальной ценности. Стремление помочь человеку, оправдать смысл его существования.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понятием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мифологическое сознание.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«Формула жизни» и её составляющие в рассказе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А.П.Платонова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веток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земле».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написать мини – сочинение.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br/>
              <w:t>«Что я хотел бы пожелать миру, в котором живу».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творчестве как экзистенциальной ценности гуманизма. Победа человека над темными силами, которые мешают ему быть свободным и счастливым. Развитие моральной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компетенции в решении моральных проблем.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эстетическим вкусом, способного аргументировать свое мнение, оформлять его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высказывание аналитического характера, участвовать в обсуждении.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заложенных в литературном произведении непреходящих ценностей и их современного звучания.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4E4631" w:rsidRDefault="00EC2625" w:rsidP="008C2A39">
            <w:pPr>
              <w:rPr>
                <w:rFonts w:ascii="Times New Roman" w:hAnsi="Times New Roman" w:cs="Times New Roman"/>
              </w:rPr>
            </w:pPr>
            <w:r w:rsidRPr="004E4631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П.П.Бажов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Краткие сведения о писателе. Знакомство с жанром сказа и сборником «Уральские сказы».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П.П.Бажова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«Каменный цветок», с103-116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сообщение о героях,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на с. 129-130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 Служение народу – высшая цель творчества.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литературы как одной из основных национальных ценностей, как особого способа познания жизни.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компетенции в области использования ИКТ.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сказ.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Человек труда в сказе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«Каменный цветок».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Тема таланта и трудолюбия в сказе.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с.116-до конца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с. 130-133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 Талант, способность восхищаться красотой окружающего мира, терпение, трудолюбие – качества характера русского человека.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произведение: определять род, жанр, понимать тему, идею, пафос, характеризовать героев одного или нескольких произведений.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./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.У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ральские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сказы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П.Бажова</w:t>
            </w:r>
            <w:proofErr w:type="spellEnd"/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Литературная викторина по сказам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П.Бажова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Нарисовать иллюстрацию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сообщение о прочитанном рассказе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Н.Носова</w:t>
            </w:r>
            <w:proofErr w:type="spellEnd"/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к гармонии искусства и природы, к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идеалу.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Постоянный творческий поиск на пути к недостижимому – удел творческой личности.</w:t>
            </w:r>
            <w:proofErr w:type="gramEnd"/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Воспитание квалифицированного читателя со сформированным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эстетическим вкусом, способного аргументировать свое мнение, оформлять его в высказывание аналитического характера, участвовать в обсуждении.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соотносить цели с планируемыми результатами. Формирование навыка смыслового чтения.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пересказывать произведения или отрывки из них с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образных средств языка и цитат из текста.</w:t>
            </w:r>
          </w:p>
        </w:tc>
      </w:tr>
      <w:tr w:rsidR="00EC2625" w:rsidRPr="00F76450" w:rsidTr="008C2A39">
        <w:trPr>
          <w:trHeight w:val="91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Н.Носов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 Краткие сведения о писателе.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Понятия о добре, справедливости и настоящей дружбе в детских рассказах.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Подготовить выставку книг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р-з «Три охотника»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Деликатность, ранимость, доброжелательность, точность в оценках явлений и событий.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эстетическим вкусом.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 авторской позиции и умение формулировать свое отношение 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rPr>
          <w:trHeight w:val="91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4E4631" w:rsidRDefault="00EC2625" w:rsidP="008C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4E463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«Три охотника»:</w:t>
            </w:r>
            <w:r w:rsidRPr="00F76450">
              <w:rPr>
                <w:rFonts w:ascii="Times New Roman" w:hAnsi="Times New Roman" w:cs="Times New Roman"/>
              </w:rPr>
              <w:t xml:space="preserve"> юмор в рассказе.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мат. на с. 142-144, прочитать часть р-за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Вас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зеро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Бодрое и жизнерадостное мироощущение, вера в успех, в положительное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начало, добро. Умение любить все живое, не унывать, фантазировать.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ind w:firstLine="708"/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юмор.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625" w:rsidRPr="00F76450" w:rsidTr="008C2A39">
        <w:trPr>
          <w:trHeight w:val="46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П. Астафьев.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Краткие сведения о писателе.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асюткино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озеро» -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сибирская «робинзонада» 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Рассказ – до конца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Пересказ эпизодов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участии как гуманистической ценности.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Становление личности человека, чувство единства с природой.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художественная идея.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Формулирование собственного отношения к произведению литературы. Умение отвечать на вопросы, создавать монологическое высказывание.</w:t>
            </w:r>
          </w:p>
          <w:p w:rsidR="00EC2625" w:rsidRPr="00F76450" w:rsidRDefault="00EC2625" w:rsidP="008C2A39">
            <w:pPr>
              <w:ind w:firstLine="708"/>
            </w:pPr>
          </w:p>
          <w:p w:rsidR="00EC2625" w:rsidRPr="00F76450" w:rsidRDefault="00EC2625" w:rsidP="008C2A39">
            <w:pPr>
              <w:ind w:firstLine="708"/>
            </w:pPr>
          </w:p>
        </w:tc>
      </w:tr>
      <w:tr w:rsidR="00EC2625" w:rsidRPr="00F76450" w:rsidTr="008C2A39">
        <w:trPr>
          <w:trHeight w:val="46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В. Астафьев «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озеро». Черты характера главного героя и его поведения в лесу.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Характеристика героя по плану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С.174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Подготовить вопросы по тексту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об отношениях человека и природы как особой сфере участия,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эстетическим вкусом.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смыслового чтения.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 авторской позиции и умение формулировать свое отношение к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рассказе В. П.  Астафьева  «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статью учебника о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Е.И.Носове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с.175-176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Прочитать и пересказать рассказ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Е.И.Носова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«Как патефон петуха от смерти спас», с.176-183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об отношениях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и природы как особой сфере участия, как гуманистической ценности.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анализировать произведение: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род, жанр, понимать тему, идею, пафос, характеризовать героев одного или нескольких произведений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Е.Носов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Добро и доброта в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рассказе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патефон петуха от смерти спас».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. на с. 183.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С.184-185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Сообщения о поэтах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В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 xml:space="preserve"> – В8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Интерес к традициям народной культуры и отечественной классики, в которых польза и красота, четкое жизненное намерение и очарование жизнью совпадают.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значимости чтения и изучения литературы для своего дальнейшего развития.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Поэзия 20 века о родной природе.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В. Ф. Боков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«Поклон»,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Н.М. Рубцов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 осеннем лесу»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Гамзатов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«Песня соловья»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Анализ 1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по плану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наиз</w:t>
            </w:r>
            <w:proofErr w:type="spellEnd"/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прозу Белова, Распутина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С</w:t>
            </w:r>
            <w:proofErr w:type="gramStart"/>
            <w:r w:rsidRPr="00F76450">
              <w:rPr>
                <w:rFonts w:ascii="Times New Roman" w:hAnsi="Times New Roman" w:cs="Times New Roman"/>
              </w:rPr>
              <w:t>1</w:t>
            </w:r>
            <w:proofErr w:type="gramEnd"/>
            <w:r w:rsidRPr="00F76450">
              <w:rPr>
                <w:rFonts w:ascii="Times New Roman" w:hAnsi="Times New Roman" w:cs="Times New Roman"/>
              </w:rPr>
              <w:t>.2.1.-1.2.2.1.2.3</w:t>
            </w: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патриотизме как гуманистической ценности.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«Чистота души», чувство любви к родине, природе, ощущение глубинной связи с ней.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создавать обобщения, устанавливать аналогии.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Смысловое чтение.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осознанно использовать речевые средства.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Определение элементов композиции, ИВС языка, понимание их роли в раскрытии идейн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содержания.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90-91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Писатели 20 века о родной </w:t>
            </w: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природе</w:t>
            </w:r>
            <w:proofErr w:type="gram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 родина всех талантов». Рассказы В. И. Белова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«Весенняя ночь» и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В. Г. Распутина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«Век живи – век люби».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Подобрать пословицы, афоризмы о любви к природе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рассказы  к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 чт.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жизни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Родина – духовная опора человека, то, что вдохновляет на труд, на подвиг.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и развитие экологического мышления, умение применять его в познавательной, коммуникативной, социальной практике.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осознавать художественную картину жизни, отраженную в литературе.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F76450" w:rsidRDefault="00EC2625" w:rsidP="008C2A39">
            <w:pPr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1" w:type="dxa"/>
          </w:tcPr>
          <w:p w:rsidR="00EC2625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C2625" w:rsidRPr="004E4631" w:rsidRDefault="00EC2625" w:rsidP="008C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E463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и я” в рассказах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В.Белова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(«Скворцы»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В.Астафьева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(«Родные березы», «Весенний остров», «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Белогрудка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Е.Носова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(«Белый гусь»).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с.200, 202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См. «Клуб по интересам» - ЭП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Утверждение бесконечности бытия природы и жизни человека.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Осознание себя как личности. Ощущение кровной связи  с миром.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пересказывать 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/Р Сочинение-миниатюра по личным наблюдениям  «Удивительное – рядом»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Написать миниатюру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ответственного отношения к учению, готовности к саморазвитию и самообразованию на основе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мотивации к обучению.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осознанно использовать речевые средства в соответствии с задачей коммуникации для выражения мыслей, чувств и потребностей.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русского слова в его эстетической функции, роли ИВС в создании художественного образа.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C2625" w:rsidRPr="00F76450" w:rsidTr="008C2A39">
        <w:trPr>
          <w:trHeight w:val="72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Д.Дефо</w:t>
            </w:r>
            <w:proofErr w:type="gramStart"/>
            <w:r w:rsidRPr="00F764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раткие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писателе. Робинзонада. Роман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«Жизнь и удивительные приключения Робинзона Крузо</w:t>
            </w:r>
            <w:proofErr w:type="gram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..»</w:t>
            </w:r>
            <w:proofErr w:type="gram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статью, посвящённую творчеству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Д.Дефо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с.204-205 Подготовить художественный пересказ отрывка произведения «Жизнь и удивительные приключения Робинзона Крузо»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труде как гуманистической ценности. 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потребности в систематическом чтении как средстве познания мира и себя в этом мире. 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Сопоставление духовно-нравственных ценностей русской литературы и культуры  с духовно-нравственными ценностями других народов.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термином 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приключенческий роман.</w:t>
            </w:r>
          </w:p>
        </w:tc>
      </w:tr>
      <w:tr w:rsidR="00EC2625" w:rsidRPr="00F76450" w:rsidTr="008C2A39">
        <w:trPr>
          <w:trHeight w:val="67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</w:t>
            </w:r>
            <w:r w:rsidRPr="004E4631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«Робинзон Крузо» (отрывки): сюжетные линии романа,  характеристика персонажей.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Сообщение о сказках и сказочнике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Творческий труд и созидание.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пересказывать 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rPr>
          <w:trHeight w:val="70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13</w:t>
            </w:r>
            <w:r w:rsidRPr="004E4631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Х.К.Андерсен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Краткие сведения о писателе и его детстве. Сказки Андерсена.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 «Соловей» - с. 225-236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как урок человечности, доброты, любви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людям.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культурной идентификации, осознание коммуникативно-эстетических возможностей родного языка на основе изучения мировой культуры.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Понимание ключевых проблем изученных произведений.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духовно-нравственных ценностей русской литературы и культуры  с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духовно-нравственными ценностями других народов.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Владение термином</w:t>
            </w:r>
            <w:r w:rsidRPr="00F764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волшебная сказка.</w:t>
            </w:r>
          </w:p>
        </w:tc>
      </w:tr>
      <w:tr w:rsidR="00EC2625" w:rsidRPr="00F76450" w:rsidTr="008C2A39">
        <w:trPr>
          <w:trHeight w:val="724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16.05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Сказк</w:t>
            </w:r>
            <w:proofErr w:type="gram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Соловей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»: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внешняя и внутренняя красота. 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сказку «Свинопас» -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главы 6, 7 из «Приключений Тома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Сойера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»,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Противопоставление </w:t>
            </w:r>
            <w:proofErr w:type="gram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подлинного</w:t>
            </w:r>
            <w:proofErr w:type="gram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 и мнимого в жизни и искусстве.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задач.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C2625" w:rsidRPr="00F76450" w:rsidTr="008C2A39">
        <w:trPr>
          <w:trHeight w:val="1290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</w:t>
            </w:r>
            <w:r w:rsidRPr="004E4631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М.Твен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Автобиографические мотивы в произведениях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Твена</w:t>
            </w:r>
            <w:proofErr w:type="gram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gram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Приключения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Тома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Сойера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(отрывок): мир детей и взрослых.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главы 8 и другие (на выбор) из «Приключений Тома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Сойера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</w:p>
          <w:p w:rsidR="00EC2625" w:rsidRPr="00F76450" w:rsidRDefault="00EC2625" w:rsidP="008C2A39">
            <w:pPr>
              <w:jc w:val="both"/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Групповое задание: подготовить выразительное чтение по ролям эпизодов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творчестве как ценности гуманизма и свободе как условии творчества.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потребности в систематическом чтении как средстве познания мира и себя в этом мире.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C2625" w:rsidRPr="00F76450" w:rsidTr="008C2A39">
        <w:trPr>
          <w:trHeight w:val="915"/>
        </w:trPr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</w:t>
            </w:r>
            <w:r w:rsidRPr="004E4631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Жизнерадостность и неутомимый интерес к жизни, бурная энергия Тома </w:t>
            </w:r>
            <w:proofErr w:type="spellStart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. (обзор глав).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статью учебника о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Ж.Рони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-Старшем, с.271-272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Подготовить вопросы к статье учебника.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Прочитать главы из повести «Борьба за огонь», с.272-288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свободе  как гуманистической  ценности. Противопоставление сурового, нетерпимого мира взрослых красоте и поэзии чистого, неразвращенного сознания.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воспринимать, анализировать, критически оценивать и интерпретировать прочитанное.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создавать обобщения, устанавливать аналогии.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Смысловое чтение.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осознанно использовать речевые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пересказывать произведения или отрывки из них с использованием образных средств языка и цитат из текста.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EC2625" w:rsidRPr="004E4631" w:rsidRDefault="00EC2625" w:rsidP="008C2A39">
            <w:pPr>
              <w:rPr>
                <w:rFonts w:ascii="Times New Roman" w:hAnsi="Times New Roman" w:cs="Times New Roman"/>
              </w:rPr>
            </w:pPr>
            <w:r w:rsidRPr="004E4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C2625" w:rsidRPr="004E4631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23.05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Ж.Рони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-Старший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«Борьба за огонь»: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изображение древнего человека, его борьба за выживание и любовь.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с.288-289 – отв. на </w:t>
            </w:r>
            <w:proofErr w:type="spellStart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 «Сказание о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Кише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», с. 292-302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совершенстве как нравственной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Эволюция сознания человека. Развитие благородных чувств и стремления защитить более слабых на фоне господства первобытных инстинктов.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Развитие способности понимать произведения, отражающие этнокультуру.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деятельности.</w:t>
            </w:r>
          </w:p>
          <w:p w:rsidR="00EC2625" w:rsidRPr="00F76450" w:rsidRDefault="00EC2625" w:rsidP="008C2A39"/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пересказывать 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1" w:type="dxa"/>
          </w:tcPr>
          <w:p w:rsidR="00EC2625" w:rsidRPr="000B2D3A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</w:t>
            </w:r>
            <w:r w:rsidRPr="000B2D3A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Д.Лондон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Краткие сведения о писателе.</w:t>
            </w:r>
          </w:p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«Сказание и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Кише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»: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 тема взросления в произведении.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статью учебника об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А.Линдгрен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, с.304-305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отрывок из «Приключений Эмиля из </w:t>
            </w:r>
            <w:proofErr w:type="spellStart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Леннеберги</w:t>
            </w:r>
            <w:proofErr w:type="spellEnd"/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», с.305-309</w:t>
            </w: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625" w:rsidRPr="00F76450" w:rsidRDefault="00EC2625" w:rsidP="008C2A39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смысле жизни как экзистенциальной ценности гуманизма.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Цельность характера, отвага и закаленность в борьбе за жизнь, сила чувств.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эстетическим вкусом.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вопросы, создавать монологические высказывания.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102-103</w:t>
            </w:r>
          </w:p>
        </w:tc>
        <w:tc>
          <w:tcPr>
            <w:tcW w:w="851" w:type="dxa"/>
          </w:tcPr>
          <w:p w:rsidR="00EC2625" w:rsidRPr="000B2D3A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27</w:t>
            </w:r>
            <w:r w:rsidRPr="000B2D3A">
              <w:rPr>
                <w:rFonts w:ascii="Times New Roman" w:hAnsi="Times New Roman" w:cs="Times New Roman"/>
                <w:iCs/>
              </w:rPr>
              <w:t>.05</w:t>
            </w:r>
          </w:p>
          <w:p w:rsidR="00EC2625" w:rsidRPr="000B2D3A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28</w:t>
            </w:r>
            <w:r w:rsidRPr="000B2D3A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Астрид</w:t>
            </w:r>
            <w:proofErr w:type="spellEnd"/>
            <w:r w:rsidRPr="00F764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Линдгрен.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великолепного настроения  и погружение в мир детства – повесть </w:t>
            </w:r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«Приключения Эмиля из </w:t>
            </w:r>
            <w:proofErr w:type="spellStart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Лённеберги</w:t>
            </w:r>
            <w:proofErr w:type="spellEnd"/>
            <w:r w:rsidRPr="00F764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» </w:t>
            </w: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(обзор глав).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Подготовить художественный пересказ отрывка.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Подготовиться к проверке </w:t>
            </w:r>
            <w:r w:rsidRPr="00F764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техники чтения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социальных норм, правил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поведения, ролей и форм социальной жизни в группах и сообществе.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основами самоконтроля,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самооценки, принятия решений и осуществления осознанного выбора в учебной и познавательной деятельности.</w:t>
            </w: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EC2625" w:rsidRPr="00F76450" w:rsidRDefault="00EC2625" w:rsidP="008C2A39"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пересказывать </w:t>
            </w:r>
            <w:r w:rsidRPr="00F7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 или отрывки из них с использованием образных средств языка и цитат из текста.</w:t>
            </w: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851" w:type="dxa"/>
          </w:tcPr>
          <w:p w:rsidR="00EC2625" w:rsidRPr="000B2D3A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30</w:t>
            </w:r>
            <w:r w:rsidRPr="000B2D3A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Сообщение «Моя любимая книга из программы 5 класса»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ответственного отношения к учению, готовности к саморазвитию и самообразованию на основе мотивации к обучению.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учебное сотрудничество и совместную деятельность с учителем и сверстниками.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C2625" w:rsidRPr="00F76450" w:rsidTr="008C2A39">
        <w:tc>
          <w:tcPr>
            <w:tcW w:w="70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645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51" w:type="dxa"/>
          </w:tcPr>
          <w:p w:rsidR="00EC2625" w:rsidRPr="000B2D3A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31</w:t>
            </w:r>
            <w:r w:rsidRPr="000B2D3A">
              <w:rPr>
                <w:rFonts w:ascii="Times New Roman" w:hAnsi="Times New Roman" w:cs="Times New Roman"/>
                <w:iCs/>
              </w:rPr>
              <w:t>.05</w:t>
            </w:r>
          </w:p>
        </w:tc>
        <w:tc>
          <w:tcPr>
            <w:tcW w:w="850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44" w:type="dxa"/>
          </w:tcPr>
          <w:p w:rsidR="00EC2625" w:rsidRPr="00F76450" w:rsidRDefault="00EC2625" w:rsidP="008C2A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6450">
              <w:rPr>
                <w:rFonts w:ascii="Times New Roman" w:hAnsi="Times New Roman" w:cs="Times New Roman"/>
                <w:sz w:val="24"/>
                <w:szCs w:val="24"/>
              </w:rPr>
              <w:t>Итоговый урок. Рекомендации для летнего чтения.</w:t>
            </w:r>
          </w:p>
        </w:tc>
        <w:tc>
          <w:tcPr>
            <w:tcW w:w="2406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18"/>
                <w:szCs w:val="18"/>
              </w:rPr>
              <w:t>Читать книги, рекомендованные для летнего чтения.</w:t>
            </w:r>
          </w:p>
        </w:tc>
        <w:tc>
          <w:tcPr>
            <w:tcW w:w="85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1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познании как гуманистической ценности, роли книги как духовного завещания, способа познания прошлого, осмысления настоящего и будущего.</w:t>
            </w:r>
          </w:p>
        </w:tc>
        <w:tc>
          <w:tcPr>
            <w:tcW w:w="2268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квалифицированного читателя со сформированным эстетическим вкусом. 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450">
              <w:rPr>
                <w:rFonts w:ascii="Times New Roman" w:hAnsi="Times New Roman" w:cs="Times New Roman"/>
                <w:sz w:val="20"/>
                <w:szCs w:val="20"/>
              </w:rPr>
              <w:t>Приобщение к духовно-нравственным ценностям литературы и культуры.</w:t>
            </w:r>
          </w:p>
          <w:p w:rsidR="00EC2625" w:rsidRPr="00F76450" w:rsidRDefault="00EC2625" w:rsidP="008C2A39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AB095F" w:rsidRDefault="00D13792">
      <w:r>
        <w:rPr>
          <w:noProof/>
        </w:rPr>
        <w:lastRenderedPageBreak/>
        <w:drawing>
          <wp:inline distT="0" distB="0" distL="0" distR="0">
            <wp:extent cx="9251950" cy="6938963"/>
            <wp:effectExtent l="0" t="0" r="0" b="0"/>
            <wp:docPr id="4" name="Рисунок 4" descr="E:\титульники!!!!\IMG_0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титульники!!!!\IMG_06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095F" w:rsidSect="00EC26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D3" w:rsidRDefault="001854D3" w:rsidP="00EC2625">
      <w:pPr>
        <w:spacing w:after="0" w:line="240" w:lineRule="auto"/>
      </w:pPr>
      <w:r>
        <w:separator/>
      </w:r>
    </w:p>
  </w:endnote>
  <w:endnote w:type="continuationSeparator" w:id="0">
    <w:p w:rsidR="001854D3" w:rsidRDefault="001854D3" w:rsidP="00EC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25" w:rsidRDefault="00EC262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32475"/>
      <w:docPartObj>
        <w:docPartGallery w:val="Page Numbers (Bottom of Page)"/>
        <w:docPartUnique/>
      </w:docPartObj>
    </w:sdtPr>
    <w:sdtEndPr/>
    <w:sdtContent>
      <w:p w:rsidR="00EC2625" w:rsidRDefault="00D1379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EC2625" w:rsidRDefault="00EC262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25" w:rsidRDefault="00EC262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D3" w:rsidRDefault="001854D3" w:rsidP="00EC2625">
      <w:pPr>
        <w:spacing w:after="0" w:line="240" w:lineRule="auto"/>
      </w:pPr>
      <w:r>
        <w:separator/>
      </w:r>
    </w:p>
  </w:footnote>
  <w:footnote w:type="continuationSeparator" w:id="0">
    <w:p w:rsidR="001854D3" w:rsidRDefault="001854D3" w:rsidP="00EC2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25" w:rsidRDefault="00EC262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25" w:rsidRDefault="00EC262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25" w:rsidRDefault="00EC262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45C674F"/>
    <w:multiLevelType w:val="hybridMultilevel"/>
    <w:tmpl w:val="EA36AA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6430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B3746D"/>
    <w:multiLevelType w:val="hybridMultilevel"/>
    <w:tmpl w:val="77963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C8451D0"/>
    <w:multiLevelType w:val="hybridMultilevel"/>
    <w:tmpl w:val="9C4EF26E"/>
    <w:lvl w:ilvl="0" w:tplc="8A7E88F6">
      <w:numFmt w:val="bullet"/>
      <w:lvlText w:val="•"/>
      <w:lvlJc w:val="left"/>
      <w:pPr>
        <w:ind w:left="81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FE278D"/>
    <w:multiLevelType w:val="hybridMultilevel"/>
    <w:tmpl w:val="2670DA2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5">
    <w:nsid w:val="0EF50A86"/>
    <w:multiLevelType w:val="hybridMultilevel"/>
    <w:tmpl w:val="DC009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2586DF0"/>
    <w:multiLevelType w:val="hybridMultilevel"/>
    <w:tmpl w:val="9F86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96954"/>
    <w:multiLevelType w:val="hybridMultilevel"/>
    <w:tmpl w:val="0C1612E8"/>
    <w:lvl w:ilvl="0" w:tplc="8A7E88F6">
      <w:numFmt w:val="bullet"/>
      <w:lvlText w:val="•"/>
      <w:lvlJc w:val="left"/>
      <w:pPr>
        <w:ind w:left="81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8864AB"/>
    <w:multiLevelType w:val="hybridMultilevel"/>
    <w:tmpl w:val="A0964854"/>
    <w:lvl w:ilvl="0" w:tplc="465A410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64029"/>
    <w:multiLevelType w:val="hybridMultilevel"/>
    <w:tmpl w:val="26760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1CB2D1B"/>
    <w:multiLevelType w:val="hybridMultilevel"/>
    <w:tmpl w:val="609EE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D35A78"/>
    <w:multiLevelType w:val="hybridMultilevel"/>
    <w:tmpl w:val="E4D094FA"/>
    <w:lvl w:ilvl="0" w:tplc="8A7E88F6">
      <w:numFmt w:val="bullet"/>
      <w:lvlText w:val="•"/>
      <w:lvlJc w:val="left"/>
      <w:pPr>
        <w:ind w:left="81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65A07D5"/>
    <w:multiLevelType w:val="hybridMultilevel"/>
    <w:tmpl w:val="73B20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7A17B6F"/>
    <w:multiLevelType w:val="hybridMultilevel"/>
    <w:tmpl w:val="34726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CA73764"/>
    <w:multiLevelType w:val="hybridMultilevel"/>
    <w:tmpl w:val="2DE64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D3B6F58"/>
    <w:multiLevelType w:val="hybridMultilevel"/>
    <w:tmpl w:val="AA6A4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7C23CA6"/>
    <w:multiLevelType w:val="hybridMultilevel"/>
    <w:tmpl w:val="B6C0656E"/>
    <w:lvl w:ilvl="0" w:tplc="8A7E88F6">
      <w:numFmt w:val="bullet"/>
      <w:lvlText w:val="•"/>
      <w:lvlJc w:val="left"/>
      <w:pPr>
        <w:ind w:left="81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8DB627E"/>
    <w:multiLevelType w:val="hybridMultilevel"/>
    <w:tmpl w:val="76B8D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732C9"/>
    <w:multiLevelType w:val="hybridMultilevel"/>
    <w:tmpl w:val="14ECE82A"/>
    <w:lvl w:ilvl="0" w:tplc="8A7E88F6">
      <w:numFmt w:val="bullet"/>
      <w:lvlText w:val="•"/>
      <w:lvlJc w:val="left"/>
      <w:pPr>
        <w:ind w:left="117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3C8617EB"/>
    <w:multiLevelType w:val="hybridMultilevel"/>
    <w:tmpl w:val="D3C0FA2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21">
    <w:nsid w:val="3D3025E4"/>
    <w:multiLevelType w:val="hybridMultilevel"/>
    <w:tmpl w:val="CB52A4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2">
    <w:nsid w:val="413F3D7E"/>
    <w:multiLevelType w:val="hybridMultilevel"/>
    <w:tmpl w:val="9A2AC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D57393"/>
    <w:multiLevelType w:val="hybridMultilevel"/>
    <w:tmpl w:val="4872A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6725308"/>
    <w:multiLevelType w:val="hybridMultilevel"/>
    <w:tmpl w:val="7A86E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B897A62"/>
    <w:multiLevelType w:val="hybridMultilevel"/>
    <w:tmpl w:val="95626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CC14DBF"/>
    <w:multiLevelType w:val="hybridMultilevel"/>
    <w:tmpl w:val="BF38830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7">
    <w:nsid w:val="4FEC5230"/>
    <w:multiLevelType w:val="hybridMultilevel"/>
    <w:tmpl w:val="4C387F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12E172A"/>
    <w:multiLevelType w:val="hybridMultilevel"/>
    <w:tmpl w:val="B9884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13C260C"/>
    <w:multiLevelType w:val="hybridMultilevel"/>
    <w:tmpl w:val="11EA8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4145D74"/>
    <w:multiLevelType w:val="hybridMultilevel"/>
    <w:tmpl w:val="F6C8D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65B3142"/>
    <w:multiLevelType w:val="hybridMultilevel"/>
    <w:tmpl w:val="BD38A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6CD4B66"/>
    <w:multiLevelType w:val="hybridMultilevel"/>
    <w:tmpl w:val="8690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AA12636"/>
    <w:multiLevelType w:val="singleLevel"/>
    <w:tmpl w:val="57A6026E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>
    <w:nsid w:val="5FB165C2"/>
    <w:multiLevelType w:val="hybridMultilevel"/>
    <w:tmpl w:val="09B4BD36"/>
    <w:lvl w:ilvl="0" w:tplc="8A7E88F6">
      <w:numFmt w:val="bullet"/>
      <w:lvlText w:val="•"/>
      <w:lvlJc w:val="left"/>
      <w:pPr>
        <w:ind w:left="1018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35">
    <w:nsid w:val="600A3864"/>
    <w:multiLevelType w:val="hybridMultilevel"/>
    <w:tmpl w:val="A26A6A16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36">
    <w:nsid w:val="610D6FEF"/>
    <w:multiLevelType w:val="hybridMultilevel"/>
    <w:tmpl w:val="E05CD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69C2B52"/>
    <w:multiLevelType w:val="hybridMultilevel"/>
    <w:tmpl w:val="265AB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8072F37"/>
    <w:multiLevelType w:val="hybridMultilevel"/>
    <w:tmpl w:val="D23AAB96"/>
    <w:lvl w:ilvl="0" w:tplc="8A7E88F6">
      <w:numFmt w:val="bullet"/>
      <w:lvlText w:val="•"/>
      <w:lvlJc w:val="left"/>
      <w:pPr>
        <w:ind w:left="810" w:hanging="450"/>
      </w:pPr>
      <w:rPr>
        <w:rFonts w:ascii="Calibri" w:eastAsia="Times New Roman" w:hAnsi="Calibri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95D7102"/>
    <w:multiLevelType w:val="hybridMultilevel"/>
    <w:tmpl w:val="744C0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BA67AD3"/>
    <w:multiLevelType w:val="hybridMultilevel"/>
    <w:tmpl w:val="FFEC8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7121DD"/>
    <w:multiLevelType w:val="hybridMultilevel"/>
    <w:tmpl w:val="B30A1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6EB4394C"/>
    <w:multiLevelType w:val="hybridMultilevel"/>
    <w:tmpl w:val="95903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6F7708C9"/>
    <w:multiLevelType w:val="hybridMultilevel"/>
    <w:tmpl w:val="5E38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AD21BB6"/>
    <w:multiLevelType w:val="hybridMultilevel"/>
    <w:tmpl w:val="710C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E847195"/>
    <w:multiLevelType w:val="hybridMultilevel"/>
    <w:tmpl w:val="3F48F8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9"/>
  </w:num>
  <w:num w:numId="3">
    <w:abstractNumId w:val="45"/>
  </w:num>
  <w:num w:numId="4">
    <w:abstractNumId w:val="35"/>
  </w:num>
  <w:num w:numId="5">
    <w:abstractNumId w:val="23"/>
  </w:num>
  <w:num w:numId="6">
    <w:abstractNumId w:val="27"/>
  </w:num>
  <w:num w:numId="7">
    <w:abstractNumId w:val="15"/>
  </w:num>
  <w:num w:numId="8">
    <w:abstractNumId w:val="11"/>
  </w:num>
  <w:num w:numId="9">
    <w:abstractNumId w:val="41"/>
  </w:num>
  <w:num w:numId="10">
    <w:abstractNumId w:val="24"/>
  </w:num>
  <w:num w:numId="11">
    <w:abstractNumId w:val="14"/>
  </w:num>
  <w:num w:numId="12">
    <w:abstractNumId w:val="10"/>
  </w:num>
  <w:num w:numId="13">
    <w:abstractNumId w:val="12"/>
  </w:num>
  <w:num w:numId="14">
    <w:abstractNumId w:val="34"/>
  </w:num>
  <w:num w:numId="15">
    <w:abstractNumId w:val="17"/>
  </w:num>
  <w:num w:numId="16">
    <w:abstractNumId w:val="38"/>
  </w:num>
  <w:num w:numId="17">
    <w:abstractNumId w:val="19"/>
  </w:num>
  <w:num w:numId="18">
    <w:abstractNumId w:val="3"/>
  </w:num>
  <w:num w:numId="19">
    <w:abstractNumId w:val="8"/>
  </w:num>
  <w:num w:numId="20">
    <w:abstractNumId w:val="42"/>
  </w:num>
  <w:num w:numId="21">
    <w:abstractNumId w:val="40"/>
  </w:num>
  <w:num w:numId="22">
    <w:abstractNumId w:val="18"/>
  </w:num>
  <w:num w:numId="23">
    <w:abstractNumId w:val="9"/>
  </w:num>
  <w:num w:numId="24">
    <w:abstractNumId w:val="4"/>
  </w:num>
  <w:num w:numId="25">
    <w:abstractNumId w:val="31"/>
  </w:num>
  <w:num w:numId="26">
    <w:abstractNumId w:val="0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16"/>
  </w:num>
  <w:num w:numId="31">
    <w:abstractNumId w:val="1"/>
  </w:num>
  <w:num w:numId="32">
    <w:abstractNumId w:val="44"/>
  </w:num>
  <w:num w:numId="33">
    <w:abstractNumId w:val="6"/>
  </w:num>
  <w:num w:numId="34">
    <w:abstractNumId w:val="30"/>
  </w:num>
  <w:num w:numId="35">
    <w:abstractNumId w:val="25"/>
  </w:num>
  <w:num w:numId="36">
    <w:abstractNumId w:val="28"/>
  </w:num>
  <w:num w:numId="37">
    <w:abstractNumId w:val="36"/>
  </w:num>
  <w:num w:numId="38">
    <w:abstractNumId w:val="5"/>
  </w:num>
  <w:num w:numId="39">
    <w:abstractNumId w:val="43"/>
  </w:num>
  <w:num w:numId="40">
    <w:abstractNumId w:val="22"/>
  </w:num>
  <w:num w:numId="41">
    <w:abstractNumId w:val="37"/>
  </w:num>
  <w:num w:numId="42">
    <w:abstractNumId w:val="2"/>
  </w:num>
  <w:num w:numId="43">
    <w:abstractNumId w:val="32"/>
  </w:num>
  <w:num w:numId="44">
    <w:abstractNumId w:val="13"/>
  </w:num>
  <w:num w:numId="45">
    <w:abstractNumId w:val="39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2625"/>
    <w:rsid w:val="000165FD"/>
    <w:rsid w:val="001854D3"/>
    <w:rsid w:val="008C5FD2"/>
    <w:rsid w:val="009539C6"/>
    <w:rsid w:val="009D5422"/>
    <w:rsid w:val="00AB095F"/>
    <w:rsid w:val="00D13792"/>
    <w:rsid w:val="00D60267"/>
    <w:rsid w:val="00EC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22"/>
  </w:style>
  <w:style w:type="paragraph" w:styleId="1">
    <w:name w:val="heading 1"/>
    <w:basedOn w:val="a"/>
    <w:next w:val="a"/>
    <w:link w:val="10"/>
    <w:uiPriority w:val="99"/>
    <w:qFormat/>
    <w:rsid w:val="00EC2625"/>
    <w:pPr>
      <w:keepNext/>
      <w:spacing w:after="0" w:line="240" w:lineRule="auto"/>
      <w:ind w:left="-540"/>
      <w:outlineLvl w:val="0"/>
    </w:pPr>
    <w:rPr>
      <w:rFonts w:ascii="Calibri" w:eastAsia="Times New Roman" w:hAnsi="Calibri" w:cs="Times New Roman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EC2625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2625"/>
    <w:rPr>
      <w:rFonts w:ascii="Calibri" w:eastAsia="Times New Roman" w:hAnsi="Calibri" w:cs="Times New Roman"/>
      <w:sz w:val="40"/>
      <w:szCs w:val="40"/>
    </w:rPr>
  </w:style>
  <w:style w:type="character" w:customStyle="1" w:styleId="40">
    <w:name w:val="Заголовок 4 Знак"/>
    <w:basedOn w:val="a0"/>
    <w:link w:val="4"/>
    <w:uiPriority w:val="99"/>
    <w:rsid w:val="00EC2625"/>
    <w:rPr>
      <w:rFonts w:ascii="Cambria" w:eastAsia="Times New Roman" w:hAnsi="Cambria" w:cs="Cambria"/>
      <w:b/>
      <w:bCs/>
      <w:i/>
      <w:iCs/>
      <w:color w:val="4F81BD"/>
    </w:rPr>
  </w:style>
  <w:style w:type="paragraph" w:styleId="a3">
    <w:name w:val="No Spacing"/>
    <w:uiPriority w:val="1"/>
    <w:qFormat/>
    <w:rsid w:val="00EC2625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rsid w:val="00EC26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rsid w:val="00EC2625"/>
    <w:pPr>
      <w:widowControl w:val="0"/>
      <w:shd w:val="clear" w:color="auto" w:fill="FFFFFF"/>
      <w:autoSpaceDE w:val="0"/>
      <w:autoSpaceDN w:val="0"/>
      <w:adjustRightInd w:val="0"/>
      <w:spacing w:before="115" w:after="0" w:line="250" w:lineRule="exact"/>
      <w:ind w:firstLine="730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2625"/>
    <w:rPr>
      <w:rFonts w:ascii="Calibri" w:eastAsia="Times New Roman" w:hAnsi="Calibri" w:cs="Times New Roman"/>
      <w:shd w:val="clear" w:color="auto" w:fill="FFFFFF"/>
    </w:rPr>
  </w:style>
  <w:style w:type="paragraph" w:styleId="a7">
    <w:name w:val="List Paragraph"/>
    <w:basedOn w:val="a"/>
    <w:uiPriority w:val="99"/>
    <w:qFormat/>
    <w:rsid w:val="00EC2625"/>
    <w:pPr>
      <w:ind w:left="720"/>
    </w:pPr>
    <w:rPr>
      <w:rFonts w:ascii="Calibri" w:eastAsia="Times New Roman" w:hAnsi="Calibri" w:cs="Calibri"/>
    </w:rPr>
  </w:style>
  <w:style w:type="paragraph" w:styleId="a8">
    <w:name w:val="Balloon Text"/>
    <w:basedOn w:val="a"/>
    <w:link w:val="a9"/>
    <w:uiPriority w:val="99"/>
    <w:semiHidden/>
    <w:rsid w:val="00EC26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625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rsid w:val="00EC2625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b">
    <w:name w:val="Знак Знак Знак Знак"/>
    <w:basedOn w:val="a"/>
    <w:uiPriority w:val="99"/>
    <w:rsid w:val="00EC262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aragraphStyle">
    <w:name w:val="Paragraph Style"/>
    <w:uiPriority w:val="99"/>
    <w:rsid w:val="00EC26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_"/>
    <w:link w:val="42"/>
    <w:uiPriority w:val="99"/>
    <w:locked/>
    <w:rsid w:val="00EC2625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C2625"/>
    <w:pPr>
      <w:shd w:val="clear" w:color="auto" w:fill="FFFFFF"/>
      <w:spacing w:after="0" w:line="240" w:lineRule="atLeast"/>
    </w:pPr>
    <w:rPr>
      <w:sz w:val="21"/>
      <w:szCs w:val="21"/>
    </w:rPr>
  </w:style>
  <w:style w:type="character" w:customStyle="1" w:styleId="8">
    <w:name w:val="Основной текст (8)_"/>
    <w:link w:val="80"/>
    <w:uiPriority w:val="99"/>
    <w:locked/>
    <w:rsid w:val="00EC2625"/>
    <w:rPr>
      <w:i/>
      <w:i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C2625"/>
    <w:pPr>
      <w:shd w:val="clear" w:color="auto" w:fill="FFFFFF"/>
      <w:spacing w:after="0" w:line="190" w:lineRule="exact"/>
      <w:jc w:val="both"/>
    </w:pPr>
    <w:rPr>
      <w:i/>
      <w:iCs/>
      <w:sz w:val="19"/>
      <w:szCs w:val="19"/>
    </w:rPr>
  </w:style>
  <w:style w:type="paragraph" w:styleId="ac">
    <w:name w:val="header"/>
    <w:basedOn w:val="a"/>
    <w:link w:val="ad"/>
    <w:uiPriority w:val="99"/>
    <w:semiHidden/>
    <w:rsid w:val="00EC26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EC2625"/>
    <w:rPr>
      <w:rFonts w:ascii="Calibri" w:eastAsia="Times New Roman" w:hAnsi="Calibri" w:cs="Calibri"/>
    </w:rPr>
  </w:style>
  <w:style w:type="paragraph" w:styleId="ae">
    <w:name w:val="footer"/>
    <w:basedOn w:val="a"/>
    <w:link w:val="af"/>
    <w:uiPriority w:val="99"/>
    <w:rsid w:val="00EC26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f">
    <w:name w:val="Нижний колонтитул Знак"/>
    <w:basedOn w:val="a0"/>
    <w:link w:val="ae"/>
    <w:uiPriority w:val="99"/>
    <w:rsid w:val="00EC2625"/>
    <w:rPr>
      <w:rFonts w:ascii="Calibri" w:eastAsia="Times New Roman" w:hAnsi="Calibri" w:cs="Calibri"/>
    </w:rPr>
  </w:style>
  <w:style w:type="paragraph" w:customStyle="1" w:styleId="Style3">
    <w:name w:val="Style3"/>
    <w:basedOn w:val="a"/>
    <w:rsid w:val="00EC2625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C2625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EC262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6">
    <w:name w:val="Font Style16"/>
    <w:basedOn w:val="a0"/>
    <w:rsid w:val="00EC2625"/>
    <w:rPr>
      <w:rFonts w:ascii="Times New Roman" w:hAnsi="Times New Roman" w:cs="Times New Roman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39</Pages>
  <Words>8852</Words>
  <Characters>50459</Characters>
  <Application>Microsoft Office Word</Application>
  <DocSecurity>0</DocSecurity>
  <Lines>420</Lines>
  <Paragraphs>118</Paragraphs>
  <ScaleCrop>false</ScaleCrop>
  <Company/>
  <LinksUpToDate>false</LinksUpToDate>
  <CharactersWithSpaces>59193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2016-03-06T11:16:00Z</cp:lastPrinted>
  <dcterms:created xsi:type="dcterms:W3CDTF">2016-03-06T11:06:00Z</dcterms:created>
  <dcterms:modified xsi:type="dcterms:W3CDTF">2016-05-28T08:24:00Z</dcterms:modified>
</cp:coreProperties>
</file>